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8D" w:rsidRDefault="0079328D">
      <w:pPr>
        <w:rPr>
          <w:sz w:val="20"/>
        </w:rPr>
      </w:pPr>
    </w:p>
    <w:p w:rsidR="0079328D" w:rsidRDefault="0079328D">
      <w:pPr>
        <w:spacing w:before="9"/>
        <w:rPr>
          <w:sz w:val="24"/>
        </w:rPr>
      </w:pPr>
    </w:p>
    <w:p w:rsidR="0079328D" w:rsidRDefault="00B70C7B" w:rsidP="00B70C7B">
      <w:pPr>
        <w:pStyle w:val="a3"/>
        <w:spacing w:before="82" w:line="278" w:lineRule="auto"/>
        <w:ind w:left="1731" w:hanging="1283"/>
        <w:jc w:val="center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7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>
        <w:t>Пшенгерская</w:t>
      </w:r>
      <w:proofErr w:type="spellEnd"/>
      <w:r>
        <w:t xml:space="preserve"> </w:t>
      </w:r>
      <w:proofErr w:type="spellStart"/>
      <w:proofErr w:type="gramStart"/>
      <w:r>
        <w:t>НОШ-детский</w:t>
      </w:r>
      <w:proofErr w:type="spellEnd"/>
      <w:proofErr w:type="gramEnd"/>
      <w:r>
        <w:t xml:space="preserve"> сад</w:t>
      </w:r>
      <w:r>
        <w:t>»</w:t>
      </w:r>
      <w:r>
        <w:rPr>
          <w:spacing w:val="-3"/>
        </w:rPr>
        <w:t xml:space="preserve"> Арского муниципального района </w:t>
      </w:r>
      <w:r>
        <w:t>РТ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97"/>
        </w:rPr>
        <w:t xml:space="preserve"> </w:t>
      </w:r>
      <w:r>
        <w:t>бесплатное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образования.</w:t>
      </w:r>
    </w:p>
    <w:p w:rsidR="0079328D" w:rsidRDefault="0079328D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5"/>
        <w:gridCol w:w="2377"/>
        <w:gridCol w:w="2607"/>
        <w:gridCol w:w="3102"/>
        <w:gridCol w:w="2584"/>
        <w:gridCol w:w="2920"/>
      </w:tblGrid>
      <w:tr w:rsidR="0079328D">
        <w:trPr>
          <w:trHeight w:val="1843"/>
        </w:trPr>
        <w:tc>
          <w:tcPr>
            <w:tcW w:w="1205" w:type="dxa"/>
          </w:tcPr>
          <w:p w:rsidR="0079328D" w:rsidRDefault="00B70C7B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79328D" w:rsidRDefault="00B70C7B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z w:val="40"/>
              </w:rPr>
              <w:t>Уровень</w:t>
            </w:r>
          </w:p>
          <w:p w:rsidR="0079328D" w:rsidRDefault="00B70C7B">
            <w:pPr>
              <w:pStyle w:val="TableParagraph"/>
              <w:spacing w:before="1" w:line="240" w:lineRule="auto"/>
              <w:rPr>
                <w:sz w:val="40"/>
              </w:rPr>
            </w:pPr>
            <w:r>
              <w:rPr>
                <w:sz w:val="40"/>
              </w:rPr>
              <w:t>образования</w:t>
            </w:r>
          </w:p>
        </w:tc>
        <w:tc>
          <w:tcPr>
            <w:tcW w:w="2607" w:type="dxa"/>
          </w:tcPr>
          <w:p w:rsidR="0079328D" w:rsidRDefault="00B70C7B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w w:val="95"/>
                <w:sz w:val="40"/>
              </w:rPr>
              <w:t>Нормативный</w:t>
            </w:r>
            <w:r>
              <w:rPr>
                <w:spacing w:val="1"/>
                <w:w w:val="95"/>
                <w:sz w:val="40"/>
              </w:rPr>
              <w:t xml:space="preserve"> </w:t>
            </w:r>
            <w:r>
              <w:rPr>
                <w:sz w:val="40"/>
              </w:rPr>
              <w:t>срок</w:t>
            </w:r>
          </w:p>
          <w:p w:rsidR="0079328D" w:rsidRDefault="00B70C7B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z w:val="40"/>
              </w:rPr>
              <w:t>обучения</w:t>
            </w:r>
          </w:p>
        </w:tc>
        <w:tc>
          <w:tcPr>
            <w:tcW w:w="3102" w:type="dxa"/>
          </w:tcPr>
          <w:p w:rsidR="0079328D" w:rsidRDefault="00B70C7B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>Срок действия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государственной</w:t>
            </w:r>
            <w:r>
              <w:rPr>
                <w:spacing w:val="1"/>
                <w:w w:val="95"/>
                <w:sz w:val="40"/>
              </w:rPr>
              <w:t xml:space="preserve"> </w:t>
            </w:r>
            <w:r>
              <w:rPr>
                <w:sz w:val="40"/>
              </w:rPr>
              <w:t>аккредитации</w:t>
            </w:r>
          </w:p>
        </w:tc>
        <w:tc>
          <w:tcPr>
            <w:tcW w:w="2584" w:type="dxa"/>
          </w:tcPr>
          <w:p w:rsidR="0079328D" w:rsidRDefault="00B70C7B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>Численность</w:t>
            </w:r>
            <w:r>
              <w:rPr>
                <w:spacing w:val="1"/>
                <w:sz w:val="40"/>
              </w:rPr>
              <w:t xml:space="preserve"> </w:t>
            </w:r>
            <w:proofErr w:type="gramStart"/>
            <w:r>
              <w:rPr>
                <w:w w:val="95"/>
                <w:sz w:val="40"/>
              </w:rPr>
              <w:t>обучающихся</w:t>
            </w:r>
            <w:proofErr w:type="gramEnd"/>
          </w:p>
        </w:tc>
        <w:tc>
          <w:tcPr>
            <w:tcW w:w="2920" w:type="dxa"/>
          </w:tcPr>
          <w:p w:rsidR="0079328D" w:rsidRDefault="00B70C7B">
            <w:pPr>
              <w:pStyle w:val="TableParagraph"/>
              <w:spacing w:line="240" w:lineRule="auto"/>
              <w:ind w:left="108" w:right="1323"/>
              <w:rPr>
                <w:sz w:val="40"/>
              </w:rPr>
            </w:pPr>
            <w:r>
              <w:rPr>
                <w:sz w:val="40"/>
              </w:rPr>
              <w:t>Язык,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z w:val="40"/>
              </w:rPr>
              <w:t>на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котором</w:t>
            </w:r>
          </w:p>
          <w:p w:rsidR="0079328D" w:rsidRDefault="00B70C7B">
            <w:pPr>
              <w:pStyle w:val="TableParagraph"/>
              <w:spacing w:line="460" w:lineRule="atLeast"/>
              <w:ind w:left="108"/>
              <w:rPr>
                <w:sz w:val="40"/>
              </w:rPr>
            </w:pPr>
            <w:r>
              <w:rPr>
                <w:w w:val="95"/>
                <w:sz w:val="40"/>
              </w:rPr>
              <w:t>осуществляется</w:t>
            </w:r>
            <w:r>
              <w:rPr>
                <w:spacing w:val="1"/>
                <w:w w:val="95"/>
                <w:sz w:val="40"/>
              </w:rPr>
              <w:t xml:space="preserve"> </w:t>
            </w:r>
            <w:r>
              <w:rPr>
                <w:sz w:val="40"/>
              </w:rPr>
              <w:t>образование</w:t>
            </w:r>
          </w:p>
        </w:tc>
      </w:tr>
      <w:tr w:rsidR="0079328D">
        <w:trPr>
          <w:trHeight w:val="988"/>
        </w:trPr>
        <w:tc>
          <w:tcPr>
            <w:tcW w:w="1205" w:type="dxa"/>
          </w:tcPr>
          <w:p w:rsidR="0079328D" w:rsidRDefault="00B70C7B">
            <w:pPr>
              <w:pStyle w:val="TableParagraph"/>
              <w:ind w:left="110"/>
              <w:rPr>
                <w:sz w:val="40"/>
              </w:rPr>
            </w:pPr>
            <w:r>
              <w:rPr>
                <w:sz w:val="40"/>
              </w:rPr>
              <w:t>1.</w:t>
            </w:r>
          </w:p>
        </w:tc>
        <w:tc>
          <w:tcPr>
            <w:tcW w:w="2377" w:type="dxa"/>
          </w:tcPr>
          <w:p w:rsidR="0079328D" w:rsidRDefault="00B70C7B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w w:val="95"/>
                <w:sz w:val="40"/>
              </w:rPr>
              <w:t>начальное</w:t>
            </w:r>
            <w:r>
              <w:rPr>
                <w:spacing w:val="-92"/>
                <w:w w:val="95"/>
                <w:sz w:val="40"/>
              </w:rPr>
              <w:t xml:space="preserve"> </w:t>
            </w:r>
            <w:r>
              <w:rPr>
                <w:sz w:val="40"/>
              </w:rPr>
              <w:t>общее</w:t>
            </w:r>
          </w:p>
        </w:tc>
        <w:tc>
          <w:tcPr>
            <w:tcW w:w="2607" w:type="dxa"/>
          </w:tcPr>
          <w:p w:rsidR="0079328D" w:rsidRDefault="00B70C7B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>4 года</w:t>
            </w:r>
          </w:p>
        </w:tc>
        <w:tc>
          <w:tcPr>
            <w:tcW w:w="3102" w:type="dxa"/>
          </w:tcPr>
          <w:p w:rsidR="0079328D" w:rsidRDefault="00B70C7B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до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09.03.2027</w:t>
            </w:r>
          </w:p>
        </w:tc>
        <w:tc>
          <w:tcPr>
            <w:tcW w:w="2584" w:type="dxa"/>
          </w:tcPr>
          <w:p w:rsidR="0079328D" w:rsidRDefault="00B70C7B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17</w:t>
            </w:r>
          </w:p>
        </w:tc>
        <w:tc>
          <w:tcPr>
            <w:tcW w:w="2920" w:type="dxa"/>
          </w:tcPr>
          <w:p w:rsidR="0079328D" w:rsidRDefault="00B70C7B">
            <w:pPr>
              <w:pStyle w:val="TableParagraph"/>
              <w:ind w:left="108"/>
              <w:rPr>
                <w:sz w:val="40"/>
              </w:rPr>
            </w:pPr>
            <w:r>
              <w:rPr>
                <w:sz w:val="40"/>
              </w:rPr>
              <w:t>татарский</w:t>
            </w:r>
          </w:p>
        </w:tc>
      </w:tr>
    </w:tbl>
    <w:p w:rsidR="0079328D" w:rsidRDefault="0079328D">
      <w:pPr>
        <w:spacing w:before="8"/>
        <w:rPr>
          <w:b/>
          <w:sz w:val="62"/>
        </w:rPr>
      </w:pPr>
    </w:p>
    <w:p w:rsidR="0079328D" w:rsidRDefault="00B70C7B">
      <w:pPr>
        <w:ind w:left="233"/>
        <w:rPr>
          <w:sz w:val="40"/>
        </w:rPr>
      </w:pPr>
      <w:r>
        <w:rPr>
          <w:sz w:val="40"/>
        </w:rPr>
        <w:t>Формы</w:t>
      </w:r>
      <w:r>
        <w:rPr>
          <w:spacing w:val="-7"/>
          <w:sz w:val="40"/>
        </w:rPr>
        <w:t xml:space="preserve"> </w:t>
      </w:r>
      <w:r>
        <w:rPr>
          <w:sz w:val="40"/>
        </w:rPr>
        <w:t>обучения:</w:t>
      </w:r>
    </w:p>
    <w:p w:rsidR="0079328D" w:rsidRDefault="00B70C7B">
      <w:pPr>
        <w:spacing w:before="68"/>
        <w:ind w:left="233"/>
        <w:rPr>
          <w:sz w:val="40"/>
        </w:rPr>
      </w:pPr>
      <w:r>
        <w:rPr>
          <w:sz w:val="40"/>
        </w:rPr>
        <w:t>-</w:t>
      </w:r>
      <w:r>
        <w:rPr>
          <w:spacing w:val="-6"/>
          <w:sz w:val="40"/>
        </w:rPr>
        <w:t xml:space="preserve"> </w:t>
      </w:r>
      <w:r>
        <w:rPr>
          <w:sz w:val="40"/>
        </w:rPr>
        <w:t>очная</w:t>
      </w:r>
    </w:p>
    <w:p w:rsidR="0079328D" w:rsidRDefault="00B70C7B">
      <w:pPr>
        <w:spacing w:before="74"/>
        <w:ind w:left="233"/>
        <w:rPr>
          <w:sz w:val="40"/>
        </w:rPr>
      </w:pPr>
      <w:r>
        <w:rPr>
          <w:sz w:val="40"/>
        </w:rPr>
        <w:t xml:space="preserve">- </w:t>
      </w:r>
      <w:r>
        <w:rPr>
          <w:sz w:val="40"/>
        </w:rPr>
        <w:t>по</w:t>
      </w:r>
      <w:r>
        <w:rPr>
          <w:spacing w:val="-3"/>
          <w:sz w:val="40"/>
        </w:rPr>
        <w:t xml:space="preserve"> </w:t>
      </w:r>
      <w:r>
        <w:rPr>
          <w:sz w:val="40"/>
        </w:rPr>
        <w:t>индивидуальному</w:t>
      </w:r>
      <w:r>
        <w:rPr>
          <w:spacing w:val="-7"/>
          <w:sz w:val="40"/>
        </w:rPr>
        <w:t xml:space="preserve"> </w:t>
      </w:r>
      <w:r>
        <w:rPr>
          <w:sz w:val="40"/>
        </w:rPr>
        <w:t>плану</w:t>
      </w:r>
      <w:r>
        <w:rPr>
          <w:spacing w:val="-7"/>
          <w:sz w:val="40"/>
        </w:rPr>
        <w:t xml:space="preserve"> </w:t>
      </w:r>
      <w:r>
        <w:rPr>
          <w:sz w:val="40"/>
        </w:rPr>
        <w:t>(в</w:t>
      </w:r>
      <w:r>
        <w:rPr>
          <w:spacing w:val="-5"/>
          <w:sz w:val="40"/>
        </w:rPr>
        <w:t xml:space="preserve"> </w:t>
      </w:r>
      <w:r>
        <w:rPr>
          <w:sz w:val="40"/>
        </w:rPr>
        <w:t>том</w:t>
      </w:r>
      <w:r>
        <w:rPr>
          <w:spacing w:val="-3"/>
          <w:sz w:val="40"/>
        </w:rPr>
        <w:t xml:space="preserve"> </w:t>
      </w:r>
      <w:r>
        <w:rPr>
          <w:sz w:val="40"/>
        </w:rPr>
        <w:t>числе</w:t>
      </w:r>
      <w:r>
        <w:rPr>
          <w:spacing w:val="4"/>
          <w:sz w:val="40"/>
        </w:rPr>
        <w:t xml:space="preserve"> </w:t>
      </w:r>
      <w:r>
        <w:rPr>
          <w:sz w:val="40"/>
        </w:rPr>
        <w:t>на</w:t>
      </w:r>
      <w:r>
        <w:rPr>
          <w:spacing w:val="-3"/>
          <w:sz w:val="40"/>
        </w:rPr>
        <w:t xml:space="preserve"> </w:t>
      </w:r>
      <w:r>
        <w:rPr>
          <w:sz w:val="40"/>
        </w:rPr>
        <w:t>дому</w:t>
      </w:r>
      <w:r>
        <w:rPr>
          <w:spacing w:val="-7"/>
          <w:sz w:val="40"/>
        </w:rPr>
        <w:t xml:space="preserve"> </w:t>
      </w:r>
      <w:r>
        <w:rPr>
          <w:sz w:val="40"/>
        </w:rPr>
        <w:t>по</w:t>
      </w:r>
      <w:r>
        <w:rPr>
          <w:spacing w:val="-3"/>
          <w:sz w:val="40"/>
        </w:rPr>
        <w:t xml:space="preserve"> </w:t>
      </w:r>
      <w:r>
        <w:rPr>
          <w:sz w:val="40"/>
        </w:rPr>
        <w:t>медицинским</w:t>
      </w:r>
      <w:r>
        <w:rPr>
          <w:spacing w:val="-3"/>
          <w:sz w:val="40"/>
        </w:rPr>
        <w:t xml:space="preserve"> </w:t>
      </w:r>
      <w:r>
        <w:rPr>
          <w:sz w:val="40"/>
        </w:rPr>
        <w:t>показаниям)</w:t>
      </w:r>
    </w:p>
    <w:sectPr w:rsidR="0079328D" w:rsidSect="0079328D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9328D"/>
    <w:rsid w:val="0079328D"/>
    <w:rsid w:val="00B7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2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2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328D"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79328D"/>
  </w:style>
  <w:style w:type="paragraph" w:customStyle="1" w:styleId="TableParagraph">
    <w:name w:val="Table Paragraph"/>
    <w:basedOn w:val="a"/>
    <w:uiPriority w:val="1"/>
    <w:qFormat/>
    <w:rsid w:val="0079328D"/>
    <w:pPr>
      <w:spacing w:line="451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1</cp:lastModifiedBy>
  <cp:revision>2</cp:revision>
  <dcterms:created xsi:type="dcterms:W3CDTF">2022-02-08T04:24:00Z</dcterms:created>
  <dcterms:modified xsi:type="dcterms:W3CDTF">2022-02-08T04:24:00Z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2022-02-08T00:00:00Z</vt:filetime>
  </property>
</Properties>
</file>